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B13C0" w14:textId="136F4065" w:rsidR="00545E10" w:rsidRDefault="00545E10" w:rsidP="00A85812">
      <w:pPr>
        <w:pStyle w:val="Ttulo1"/>
      </w:pPr>
    </w:p>
    <w:p w14:paraId="2EC743CF" w14:textId="77777777" w:rsidR="00A85812" w:rsidRDefault="00A85812" w:rsidP="00A85812"/>
    <w:p w14:paraId="128F7CD5" w14:textId="77777777" w:rsidR="00A85812" w:rsidRPr="001A55E4" w:rsidRDefault="00A85812" w:rsidP="00A85812">
      <w:pPr>
        <w:pStyle w:val="Default"/>
        <w:rPr>
          <w:rFonts w:ascii="Arial" w:hAnsi="Arial" w:cs="Arial"/>
        </w:rPr>
      </w:pPr>
    </w:p>
    <w:p w14:paraId="25B4C53B" w14:textId="04E10800" w:rsidR="00A85812" w:rsidRPr="001A55E4" w:rsidRDefault="00A85812" w:rsidP="00A85812">
      <w:pPr>
        <w:pStyle w:val="Default"/>
        <w:jc w:val="center"/>
        <w:rPr>
          <w:rFonts w:ascii="Arial" w:hAnsi="Arial" w:cs="Arial"/>
          <w:b/>
        </w:rPr>
      </w:pPr>
      <w:r w:rsidRPr="001A55E4">
        <w:rPr>
          <w:rFonts w:ascii="Arial" w:hAnsi="Arial" w:cs="Arial"/>
          <w:b/>
          <w:bCs/>
          <w:sz w:val="32"/>
          <w:szCs w:val="32"/>
        </w:rPr>
        <w:t>Medicações do Componente Básico</w:t>
      </w:r>
      <w:r w:rsidRPr="001A55E4">
        <w:rPr>
          <w:rFonts w:ascii="Arial" w:hAnsi="Arial" w:cs="Arial"/>
          <w:b/>
          <w:bCs/>
          <w:sz w:val="32"/>
          <w:szCs w:val="32"/>
        </w:rPr>
        <w:br/>
      </w:r>
      <w:proofErr w:type="gramStart"/>
      <w:r w:rsidRPr="001A55E4">
        <w:rPr>
          <w:rFonts w:ascii="Arial" w:hAnsi="Arial" w:cs="Arial"/>
          <w:b/>
          <w:bCs/>
          <w:sz w:val="32"/>
          <w:szCs w:val="32"/>
        </w:rPr>
        <w:t>(</w:t>
      </w:r>
      <w:proofErr w:type="gramEnd"/>
      <w:r w:rsidRPr="001A55E4">
        <w:rPr>
          <w:rFonts w:ascii="Arial" w:hAnsi="Arial" w:cs="Arial"/>
          <w:b/>
        </w:rPr>
        <w:t>Relação Nacional de Medicamentos do Componente Básico da Assistência Farmacêutica</w:t>
      </w:r>
      <w:r w:rsidRPr="001A55E4">
        <w:rPr>
          <w:rFonts w:ascii="Arial" w:hAnsi="Arial" w:cs="Arial"/>
          <w:b/>
        </w:rPr>
        <w:t xml:space="preserve"> )</w:t>
      </w:r>
    </w:p>
    <w:p w14:paraId="47FCA571" w14:textId="77777777" w:rsidR="00A85812" w:rsidRPr="00C93AED" w:rsidRDefault="00A85812" w:rsidP="00A85812">
      <w:pPr>
        <w:pStyle w:val="Default"/>
        <w:jc w:val="center"/>
        <w:rPr>
          <w:rFonts w:ascii="Arial" w:hAnsi="Arial" w:cs="Arial"/>
          <w:b/>
        </w:rPr>
      </w:pPr>
    </w:p>
    <w:p w14:paraId="48569901" w14:textId="390F971A" w:rsidR="00C93AED" w:rsidRPr="00B70D86" w:rsidRDefault="00C93AED" w:rsidP="00C93AE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B70D86">
        <w:rPr>
          <w:rFonts w:ascii="Arial" w:hAnsi="Arial" w:cs="Arial"/>
          <w:b/>
          <w:sz w:val="24"/>
          <w:szCs w:val="24"/>
        </w:rPr>
        <w:t>DEPARTAMENTO:</w:t>
      </w:r>
      <w:r w:rsidRPr="00B70D86">
        <w:rPr>
          <w:rFonts w:ascii="Arial" w:hAnsi="Arial" w:cs="Arial"/>
          <w:sz w:val="24"/>
          <w:szCs w:val="24"/>
        </w:rPr>
        <w:t xml:space="preserve"> </w:t>
      </w:r>
      <w:r w:rsidR="00B70D86" w:rsidRPr="00B70D86">
        <w:rPr>
          <w:rFonts w:ascii="Arial" w:hAnsi="Arial" w:cs="Arial"/>
          <w:sz w:val="24"/>
          <w:szCs w:val="24"/>
        </w:rPr>
        <w:t>Farmácia Básica</w:t>
      </w:r>
    </w:p>
    <w:p w14:paraId="3D388997" w14:textId="7CEA0A49" w:rsidR="00C93AED" w:rsidRPr="00B70D86" w:rsidRDefault="00C93AED" w:rsidP="00C93AE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B70D86">
        <w:rPr>
          <w:rFonts w:ascii="Arial" w:hAnsi="Arial" w:cs="Arial"/>
          <w:b/>
          <w:sz w:val="24"/>
          <w:szCs w:val="24"/>
        </w:rPr>
        <w:t>ENDERÇO:</w:t>
      </w:r>
      <w:r w:rsidRPr="00B70D86">
        <w:rPr>
          <w:rFonts w:ascii="Arial" w:hAnsi="Arial" w:cs="Arial"/>
          <w:sz w:val="24"/>
          <w:szCs w:val="24"/>
        </w:rPr>
        <w:t xml:space="preserve"> </w:t>
      </w:r>
      <w:r w:rsidR="00B70D86" w:rsidRPr="00B70D86">
        <w:rPr>
          <w:rFonts w:ascii="Arial" w:hAnsi="Arial" w:cs="Arial"/>
          <w:sz w:val="24"/>
          <w:szCs w:val="24"/>
        </w:rPr>
        <w:t>Rua Paula Q-4 L-1, Setor Novo Horizonte Heitoraí-Go.</w:t>
      </w:r>
    </w:p>
    <w:p w14:paraId="3D03319C" w14:textId="531D3AD9" w:rsidR="00C93AED" w:rsidRPr="00B70D86" w:rsidRDefault="00C93AED" w:rsidP="00C93AED">
      <w:pPr>
        <w:tabs>
          <w:tab w:val="left" w:pos="6615"/>
        </w:tabs>
        <w:rPr>
          <w:rFonts w:ascii="Arial" w:hAnsi="Arial" w:cs="Arial"/>
          <w:sz w:val="24"/>
          <w:szCs w:val="24"/>
        </w:rPr>
      </w:pPr>
      <w:r w:rsidRPr="00B70D86">
        <w:rPr>
          <w:rFonts w:ascii="Arial" w:hAnsi="Arial" w:cs="Arial"/>
          <w:b/>
          <w:sz w:val="24"/>
          <w:szCs w:val="24"/>
        </w:rPr>
        <w:t>FARMACÊUTICA:</w:t>
      </w:r>
      <w:r w:rsidRPr="00B70D86">
        <w:rPr>
          <w:rFonts w:ascii="Arial" w:hAnsi="Arial" w:cs="Arial"/>
          <w:sz w:val="24"/>
          <w:szCs w:val="24"/>
        </w:rPr>
        <w:t xml:space="preserve"> </w:t>
      </w:r>
      <w:r w:rsidR="00B70D86" w:rsidRPr="00B70D86">
        <w:rPr>
          <w:rFonts w:ascii="Arial" w:hAnsi="Arial" w:cs="Arial"/>
          <w:sz w:val="24"/>
          <w:szCs w:val="24"/>
        </w:rPr>
        <w:t>Luana Ferreira Queirós</w:t>
      </w:r>
    </w:p>
    <w:p w14:paraId="0D7BE4AB" w14:textId="77777777" w:rsidR="00C93AED" w:rsidRPr="001A55E4" w:rsidRDefault="00C93AED" w:rsidP="00A85812">
      <w:pPr>
        <w:pStyle w:val="Default"/>
        <w:jc w:val="center"/>
        <w:rPr>
          <w:rFonts w:ascii="Arial" w:hAnsi="Arial" w:cs="Arial"/>
          <w:b/>
        </w:rPr>
      </w:pPr>
    </w:p>
    <w:p w14:paraId="2D811778" w14:textId="22FF37B6" w:rsidR="00A85812" w:rsidRPr="001A55E4" w:rsidRDefault="00A85812" w:rsidP="005F50E2">
      <w:pPr>
        <w:ind w:firstLine="284"/>
        <w:rPr>
          <w:rFonts w:ascii="Arial" w:hAnsi="Arial" w:cs="Arial"/>
          <w:b/>
          <w:bCs/>
          <w:sz w:val="23"/>
          <w:szCs w:val="23"/>
        </w:rPr>
      </w:pPr>
      <w:r w:rsidRPr="001A55E4">
        <w:rPr>
          <w:rFonts w:ascii="Arial" w:hAnsi="Arial" w:cs="Arial"/>
          <w:b/>
          <w:bCs/>
          <w:sz w:val="23"/>
          <w:szCs w:val="23"/>
        </w:rPr>
        <w:t>Informações como obter a medicação:</w:t>
      </w:r>
    </w:p>
    <w:p w14:paraId="3E933B63" w14:textId="0BE4EFA5" w:rsidR="005F50E2" w:rsidRDefault="005F50E2" w:rsidP="00B70D86">
      <w:pPr>
        <w:pStyle w:val="PargrafodaLista"/>
        <w:numPr>
          <w:ilvl w:val="0"/>
          <w:numId w:val="1"/>
        </w:numPr>
        <w:ind w:left="142" w:right="-143" w:firstLine="142"/>
        <w:jc w:val="both"/>
        <w:rPr>
          <w:bCs/>
          <w:sz w:val="28"/>
          <w:szCs w:val="28"/>
        </w:rPr>
      </w:pPr>
      <w:r w:rsidRPr="005F50E2">
        <w:rPr>
          <w:bCs/>
          <w:sz w:val="28"/>
          <w:szCs w:val="28"/>
        </w:rPr>
        <w:t xml:space="preserve">O paciente deve procurar a </w:t>
      </w:r>
      <w:r>
        <w:rPr>
          <w:bCs/>
          <w:sz w:val="28"/>
          <w:szCs w:val="28"/>
        </w:rPr>
        <w:t xml:space="preserve">Farmácia da </w:t>
      </w:r>
      <w:r w:rsidR="00B70D86">
        <w:rPr>
          <w:bCs/>
          <w:sz w:val="28"/>
          <w:szCs w:val="28"/>
        </w:rPr>
        <w:t>Unidade Básica de Saúde</w:t>
      </w:r>
      <w:proofErr w:type="gramStart"/>
      <w:r w:rsidR="00B70D86">
        <w:rPr>
          <w:bCs/>
          <w:sz w:val="28"/>
          <w:szCs w:val="28"/>
        </w:rPr>
        <w:t xml:space="preserve">  </w:t>
      </w:r>
      <w:proofErr w:type="gramEnd"/>
      <w:r w:rsidRPr="005F50E2">
        <w:rPr>
          <w:bCs/>
          <w:sz w:val="28"/>
          <w:szCs w:val="28"/>
        </w:rPr>
        <w:t xml:space="preserve">Antônia Maria Alves, nos horários </w:t>
      </w:r>
      <w:r w:rsidR="00B70D86">
        <w:rPr>
          <w:bCs/>
          <w:sz w:val="28"/>
          <w:szCs w:val="28"/>
        </w:rPr>
        <w:t>08:00 ás 11:00 e 13:00 ás 17:00 de segunda a sexta.</w:t>
      </w:r>
    </w:p>
    <w:p w14:paraId="67BEA921" w14:textId="77777777" w:rsidR="005F50E2" w:rsidRDefault="005F50E2" w:rsidP="00B70D86">
      <w:pPr>
        <w:pStyle w:val="PargrafodaLista"/>
        <w:ind w:right="-1" w:firstLine="284"/>
        <w:rPr>
          <w:bCs/>
          <w:sz w:val="28"/>
          <w:szCs w:val="28"/>
        </w:rPr>
      </w:pPr>
    </w:p>
    <w:p w14:paraId="20D312FA" w14:textId="0F7A2992" w:rsidR="005F50E2" w:rsidRPr="005F50E2" w:rsidRDefault="005F50E2" w:rsidP="00B70D86">
      <w:pPr>
        <w:pStyle w:val="PargrafodaLista"/>
        <w:numPr>
          <w:ilvl w:val="0"/>
          <w:numId w:val="1"/>
        </w:numPr>
        <w:ind w:left="142" w:right="-1" w:firstLine="142"/>
        <w:jc w:val="both"/>
        <w:rPr>
          <w:bCs/>
          <w:sz w:val="28"/>
          <w:szCs w:val="28"/>
        </w:rPr>
      </w:pPr>
      <w:r w:rsidRPr="005F50E2">
        <w:rPr>
          <w:bCs/>
          <w:sz w:val="28"/>
          <w:szCs w:val="28"/>
        </w:rPr>
        <w:t>Paciente deve levar os seguintes documentos: receita mé</w:t>
      </w:r>
      <w:r w:rsidR="00B70D86">
        <w:rPr>
          <w:bCs/>
          <w:sz w:val="28"/>
          <w:szCs w:val="28"/>
        </w:rPr>
        <w:t>dica, cartão SUS.</w:t>
      </w:r>
      <w:r w:rsidRPr="005F50E2">
        <w:rPr>
          <w:bCs/>
          <w:sz w:val="28"/>
          <w:szCs w:val="28"/>
        </w:rPr>
        <w:t xml:space="preserve"> </w:t>
      </w:r>
      <w:r w:rsidR="00B70D86">
        <w:rPr>
          <w:bCs/>
          <w:sz w:val="28"/>
          <w:szCs w:val="28"/>
        </w:rPr>
        <w:t>P</w:t>
      </w:r>
      <w:r w:rsidRPr="005F50E2">
        <w:rPr>
          <w:bCs/>
          <w:sz w:val="28"/>
          <w:szCs w:val="28"/>
        </w:rPr>
        <w:t xml:space="preserve">ara medicamentos de Controle Especial </w:t>
      </w:r>
      <w:r w:rsidR="00B70D86">
        <w:rPr>
          <w:bCs/>
          <w:sz w:val="28"/>
          <w:szCs w:val="28"/>
        </w:rPr>
        <w:t>além da receita e</w:t>
      </w:r>
      <w:proofErr w:type="gramStart"/>
      <w:r w:rsidR="00B70D86">
        <w:rPr>
          <w:bCs/>
          <w:sz w:val="28"/>
          <w:szCs w:val="28"/>
        </w:rPr>
        <w:t xml:space="preserve"> </w:t>
      </w:r>
      <w:r w:rsidRPr="005F50E2">
        <w:rPr>
          <w:bCs/>
          <w:sz w:val="28"/>
          <w:szCs w:val="28"/>
        </w:rPr>
        <w:t xml:space="preserve">  </w:t>
      </w:r>
      <w:proofErr w:type="gramEnd"/>
      <w:r w:rsidRPr="005F50E2">
        <w:rPr>
          <w:bCs/>
          <w:sz w:val="28"/>
          <w:szCs w:val="28"/>
        </w:rPr>
        <w:t xml:space="preserve">cartão do SUS, </w:t>
      </w:r>
      <w:r w:rsidRPr="005F50E2">
        <w:rPr>
          <w:bCs/>
          <w:sz w:val="28"/>
          <w:szCs w:val="28"/>
        </w:rPr>
        <w:t>deve apresentar documento oficial</w:t>
      </w:r>
      <w:r w:rsidRPr="005F50E2">
        <w:rPr>
          <w:bCs/>
          <w:sz w:val="28"/>
          <w:szCs w:val="28"/>
        </w:rPr>
        <w:t xml:space="preserve"> com foto(RG, CPF e/ou carteira de motorista)</w:t>
      </w:r>
      <w:r w:rsidRPr="005F50E2">
        <w:rPr>
          <w:bCs/>
          <w:sz w:val="28"/>
          <w:szCs w:val="28"/>
        </w:rPr>
        <w:t xml:space="preserve"> e comprovante de endereço.</w:t>
      </w:r>
    </w:p>
    <w:p w14:paraId="21D99162" w14:textId="77777777" w:rsidR="005F50E2" w:rsidRDefault="005F50E2" w:rsidP="005F50E2">
      <w:pPr>
        <w:pStyle w:val="PargrafodaLista"/>
        <w:ind w:firstLine="284"/>
        <w:rPr>
          <w:bCs/>
          <w:sz w:val="28"/>
          <w:szCs w:val="28"/>
        </w:rPr>
      </w:pPr>
    </w:p>
    <w:p w14:paraId="73CDB57C" w14:textId="77777777" w:rsidR="00C93AED" w:rsidRPr="005F50E2" w:rsidRDefault="00C93AED" w:rsidP="005F50E2">
      <w:pPr>
        <w:pStyle w:val="PargrafodaLista"/>
        <w:ind w:firstLine="284"/>
        <w:rPr>
          <w:bCs/>
          <w:sz w:val="28"/>
          <w:szCs w:val="28"/>
        </w:rPr>
      </w:pPr>
    </w:p>
    <w:p w14:paraId="13543DF5" w14:textId="78C6D38B" w:rsidR="005F50E2" w:rsidRDefault="005F50E2" w:rsidP="009C3FC8">
      <w:pPr>
        <w:pStyle w:val="PargrafodaLista"/>
        <w:ind w:left="0"/>
        <w:jc w:val="both"/>
        <w:rPr>
          <w:bCs/>
          <w:sz w:val="28"/>
          <w:szCs w:val="28"/>
        </w:rPr>
      </w:pPr>
      <w:r w:rsidRPr="009C3FC8">
        <w:rPr>
          <w:bCs/>
          <w:color w:val="FF0000"/>
          <w:sz w:val="28"/>
          <w:szCs w:val="28"/>
        </w:rPr>
        <w:t xml:space="preserve">Observação: </w:t>
      </w:r>
      <w:r>
        <w:rPr>
          <w:bCs/>
          <w:sz w:val="28"/>
          <w:szCs w:val="28"/>
        </w:rPr>
        <w:t>As receitas possuem validade, fique atento a datas para que a dispensação ocorra de forma correta. Em caso de receita vencida é necessário renovar a receita para posterior</w:t>
      </w:r>
      <w:r w:rsidR="00B70D86">
        <w:rPr>
          <w:bCs/>
          <w:sz w:val="28"/>
          <w:szCs w:val="28"/>
        </w:rPr>
        <w:t>mente realizar a</w:t>
      </w:r>
      <w:r>
        <w:rPr>
          <w:bCs/>
          <w:sz w:val="28"/>
          <w:szCs w:val="28"/>
        </w:rPr>
        <w:t xml:space="preserve"> disp</w:t>
      </w:r>
      <w:r w:rsidR="00B70D86">
        <w:rPr>
          <w:bCs/>
          <w:sz w:val="28"/>
          <w:szCs w:val="28"/>
        </w:rPr>
        <w:t>ensação. Segue abaixo a validade</w:t>
      </w:r>
      <w:r>
        <w:rPr>
          <w:bCs/>
          <w:sz w:val="28"/>
          <w:szCs w:val="28"/>
        </w:rPr>
        <w:t xml:space="preserve"> de cada receituário:</w:t>
      </w:r>
    </w:p>
    <w:p w14:paraId="539BD9EC" w14:textId="77777777" w:rsidR="009C3FC8" w:rsidRDefault="009C3FC8" w:rsidP="009C3FC8">
      <w:pPr>
        <w:pStyle w:val="PargrafodaLista"/>
        <w:ind w:left="0"/>
        <w:jc w:val="both"/>
        <w:rPr>
          <w:bCs/>
          <w:sz w:val="28"/>
          <w:szCs w:val="28"/>
        </w:rPr>
      </w:pPr>
    </w:p>
    <w:p w14:paraId="52DFEE81" w14:textId="77777777" w:rsidR="00C93AED" w:rsidRDefault="00C93AED" w:rsidP="009C3FC8">
      <w:pPr>
        <w:pStyle w:val="PargrafodaLista"/>
        <w:ind w:left="0"/>
        <w:jc w:val="both"/>
        <w:rPr>
          <w:bCs/>
          <w:sz w:val="28"/>
          <w:szCs w:val="28"/>
        </w:rPr>
      </w:pPr>
    </w:p>
    <w:p w14:paraId="3AD282BD" w14:textId="48C1F31F" w:rsidR="005F50E2" w:rsidRDefault="009C3FC8" w:rsidP="009C3FC8">
      <w:pPr>
        <w:pStyle w:val="PargrafodaLista"/>
        <w:numPr>
          <w:ilvl w:val="0"/>
          <w:numId w:val="3"/>
        </w:numPr>
        <w:ind w:left="0" w:right="-1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F50E2" w:rsidRPr="005F50E2">
        <w:rPr>
          <w:bCs/>
          <w:sz w:val="28"/>
          <w:szCs w:val="28"/>
        </w:rPr>
        <w:t>Rec</w:t>
      </w:r>
      <w:r w:rsidR="005F50E2">
        <w:rPr>
          <w:bCs/>
          <w:sz w:val="28"/>
          <w:szCs w:val="28"/>
        </w:rPr>
        <w:t>eita de medicamento de uso contí</w:t>
      </w:r>
      <w:r>
        <w:rPr>
          <w:bCs/>
          <w:sz w:val="28"/>
          <w:szCs w:val="28"/>
        </w:rPr>
        <w:t>nuo (</w:t>
      </w:r>
      <w:r w:rsidR="005F50E2">
        <w:rPr>
          <w:bCs/>
          <w:sz w:val="28"/>
          <w:szCs w:val="28"/>
        </w:rPr>
        <w:t>receituário simples</w:t>
      </w:r>
      <w:r>
        <w:rPr>
          <w:bCs/>
          <w:sz w:val="28"/>
          <w:szCs w:val="28"/>
        </w:rPr>
        <w:t xml:space="preserve">): </w:t>
      </w:r>
      <w:proofErr w:type="gramStart"/>
      <w:r>
        <w:rPr>
          <w:bCs/>
          <w:sz w:val="28"/>
          <w:szCs w:val="28"/>
        </w:rPr>
        <w:t>6</w:t>
      </w:r>
      <w:proofErr w:type="gramEnd"/>
      <w:r>
        <w:rPr>
          <w:bCs/>
          <w:sz w:val="28"/>
          <w:szCs w:val="28"/>
        </w:rPr>
        <w:t xml:space="preserve"> </w:t>
      </w:r>
      <w:r w:rsidR="005F50E2" w:rsidRPr="005F50E2">
        <w:rPr>
          <w:bCs/>
          <w:sz w:val="28"/>
          <w:szCs w:val="28"/>
        </w:rPr>
        <w:t>meses</w:t>
      </w:r>
      <w:r>
        <w:rPr>
          <w:bCs/>
          <w:sz w:val="28"/>
          <w:szCs w:val="28"/>
        </w:rPr>
        <w:t>;</w:t>
      </w:r>
      <w:r w:rsidR="005F50E2">
        <w:rPr>
          <w:bCs/>
          <w:sz w:val="28"/>
          <w:szCs w:val="28"/>
        </w:rPr>
        <w:t xml:space="preserve"> </w:t>
      </w:r>
    </w:p>
    <w:p w14:paraId="7E99F849" w14:textId="5398CBF2" w:rsidR="005F50E2" w:rsidRDefault="009C3FC8" w:rsidP="009C3FC8">
      <w:pPr>
        <w:pStyle w:val="PargrafodaLista"/>
        <w:numPr>
          <w:ilvl w:val="0"/>
          <w:numId w:val="3"/>
        </w:numPr>
        <w:ind w:left="0" w:right="-285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F50E2" w:rsidRPr="005F50E2">
        <w:rPr>
          <w:bCs/>
          <w:sz w:val="28"/>
          <w:szCs w:val="28"/>
        </w:rPr>
        <w:t>Receita de controle especial: 30 dias</w:t>
      </w:r>
      <w:r>
        <w:rPr>
          <w:bCs/>
          <w:sz w:val="28"/>
          <w:szCs w:val="28"/>
        </w:rPr>
        <w:t>;</w:t>
      </w:r>
    </w:p>
    <w:p w14:paraId="633E82A2" w14:textId="27D4DB08" w:rsidR="005F50E2" w:rsidRDefault="009C3FC8" w:rsidP="009C3FC8">
      <w:pPr>
        <w:pStyle w:val="PargrafodaLista"/>
        <w:numPr>
          <w:ilvl w:val="0"/>
          <w:numId w:val="3"/>
        </w:numPr>
        <w:ind w:left="0" w:right="-285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F50E2" w:rsidRPr="005F50E2">
        <w:rPr>
          <w:bCs/>
          <w:sz w:val="28"/>
          <w:szCs w:val="28"/>
        </w:rPr>
        <w:t xml:space="preserve">Receita de Antibióticos: </w:t>
      </w:r>
      <w:proofErr w:type="gramStart"/>
      <w:r w:rsidR="005F50E2" w:rsidRPr="005F50E2">
        <w:rPr>
          <w:bCs/>
          <w:sz w:val="28"/>
          <w:szCs w:val="28"/>
        </w:rPr>
        <w:t>7</w:t>
      </w:r>
      <w:proofErr w:type="gramEnd"/>
      <w:r w:rsidR="005F50E2" w:rsidRPr="005F50E2">
        <w:rPr>
          <w:bCs/>
          <w:sz w:val="28"/>
          <w:szCs w:val="28"/>
        </w:rPr>
        <w:t xml:space="preserve"> dias</w:t>
      </w:r>
      <w:r>
        <w:rPr>
          <w:bCs/>
          <w:sz w:val="28"/>
          <w:szCs w:val="28"/>
        </w:rPr>
        <w:t>;</w:t>
      </w:r>
    </w:p>
    <w:p w14:paraId="3EC34D24" w14:textId="2BE38CC3" w:rsidR="005F50E2" w:rsidRDefault="009C3FC8" w:rsidP="009C3FC8">
      <w:pPr>
        <w:pStyle w:val="PargrafodaLista"/>
        <w:numPr>
          <w:ilvl w:val="0"/>
          <w:numId w:val="3"/>
        </w:numPr>
        <w:ind w:left="0" w:right="-285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F50E2">
        <w:rPr>
          <w:bCs/>
          <w:sz w:val="28"/>
          <w:szCs w:val="28"/>
        </w:rPr>
        <w:t xml:space="preserve"> </w:t>
      </w:r>
      <w:r w:rsidR="005F50E2" w:rsidRPr="005F50E2">
        <w:rPr>
          <w:bCs/>
          <w:sz w:val="28"/>
          <w:szCs w:val="28"/>
        </w:rPr>
        <w:t xml:space="preserve">Receita de Anticoncepcional: </w:t>
      </w:r>
      <w:proofErr w:type="gramStart"/>
      <w:r w:rsidR="005F50E2" w:rsidRPr="005F50E2">
        <w:rPr>
          <w:bCs/>
          <w:sz w:val="28"/>
          <w:szCs w:val="28"/>
        </w:rPr>
        <w:t>1</w:t>
      </w:r>
      <w:proofErr w:type="gramEnd"/>
      <w:r w:rsidR="005F50E2" w:rsidRPr="005F50E2">
        <w:rPr>
          <w:bCs/>
          <w:sz w:val="28"/>
          <w:szCs w:val="28"/>
        </w:rPr>
        <w:t xml:space="preserve"> ano</w:t>
      </w:r>
      <w:r>
        <w:rPr>
          <w:bCs/>
          <w:sz w:val="28"/>
          <w:szCs w:val="28"/>
        </w:rPr>
        <w:t>.</w:t>
      </w:r>
    </w:p>
    <w:p w14:paraId="2F376A0C" w14:textId="77777777" w:rsidR="00C93AED" w:rsidRDefault="00C93AED" w:rsidP="00C93AED">
      <w:pPr>
        <w:ind w:right="-285"/>
        <w:rPr>
          <w:bCs/>
          <w:sz w:val="28"/>
          <w:szCs w:val="28"/>
        </w:rPr>
      </w:pPr>
    </w:p>
    <w:p w14:paraId="451DFF24" w14:textId="77777777" w:rsidR="00C93AED" w:rsidRDefault="00C93AED" w:rsidP="00C93AED">
      <w:pPr>
        <w:ind w:right="-285"/>
        <w:rPr>
          <w:bCs/>
          <w:sz w:val="28"/>
          <w:szCs w:val="28"/>
        </w:rPr>
      </w:pPr>
    </w:p>
    <w:p w14:paraId="2AD1EF8E" w14:textId="77777777" w:rsidR="00C93AED" w:rsidRDefault="00C93AED" w:rsidP="00C93AED">
      <w:pPr>
        <w:ind w:right="-285"/>
        <w:rPr>
          <w:bCs/>
          <w:sz w:val="28"/>
          <w:szCs w:val="28"/>
        </w:rPr>
      </w:pPr>
    </w:p>
    <w:p w14:paraId="2434590B" w14:textId="77777777" w:rsidR="00C93AED" w:rsidRDefault="00C93AED" w:rsidP="00C93AED">
      <w:pPr>
        <w:ind w:right="-285"/>
        <w:rPr>
          <w:bCs/>
          <w:sz w:val="28"/>
          <w:szCs w:val="28"/>
        </w:rPr>
      </w:pPr>
    </w:p>
    <w:tbl>
      <w:tblPr>
        <w:tblStyle w:val="Tabelacomgrade"/>
        <w:tblW w:w="9639" w:type="dxa"/>
        <w:tblInd w:w="-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70D86" w:rsidRPr="00B70D86" w14:paraId="6E6E2353" w14:textId="77777777" w:rsidTr="00B70D8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39" w:type="dxa"/>
            <w:gridSpan w:val="2"/>
          </w:tcPr>
          <w:p w14:paraId="7FF454D8" w14:textId="77777777" w:rsidR="00B70D86" w:rsidRPr="00B70D86" w:rsidRDefault="00B70D86" w:rsidP="00B70D86">
            <w:pPr>
              <w:spacing w:after="160" w:line="259" w:lineRule="auto"/>
              <w:ind w:left="680" w:right="-285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A920247" w14:textId="01F3F072" w:rsidR="00B70D86" w:rsidRPr="00B70D86" w:rsidRDefault="00B70D86" w:rsidP="00B70D86">
            <w:pPr>
              <w:spacing w:after="160" w:line="259" w:lineRule="auto"/>
              <w:ind w:right="-285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70D86">
              <w:rPr>
                <w:rFonts w:ascii="Arial" w:hAnsi="Arial" w:cs="Arial"/>
                <w:b/>
                <w:bCs/>
                <w:sz w:val="32"/>
                <w:szCs w:val="32"/>
              </w:rPr>
              <w:t>Medicações do Componente Básico</w:t>
            </w:r>
          </w:p>
        </w:tc>
      </w:tr>
      <w:tr w:rsidR="00C93AED" w:rsidRPr="00B70D86" w14:paraId="045D9B9E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36F38A0C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ANTI-</w:t>
            </w:r>
            <w:r w:rsidRPr="00B70D86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HIPERTENSIVOS</w:t>
            </w:r>
          </w:p>
        </w:tc>
        <w:tc>
          <w:tcPr>
            <w:tcW w:w="4820" w:type="dxa"/>
          </w:tcPr>
          <w:p w14:paraId="3803C9B3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ANTIFÚNGICOS SISTÉMICOS E</w:t>
            </w:r>
            <w:proofErr w:type="gramStart"/>
            <w:r w:rsidRPr="00B70D86">
              <w:rPr>
                <w:rFonts w:ascii="Arial" w:hAnsi="Arial" w:cs="Arial"/>
                <w:b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pacing w:val="-57"/>
                <w:sz w:val="24"/>
              </w:rPr>
              <w:t xml:space="preserve">   </w:t>
            </w:r>
            <w:proofErr w:type="gramEnd"/>
            <w:r w:rsidRPr="00B70D86">
              <w:rPr>
                <w:rFonts w:ascii="Arial" w:hAnsi="Arial" w:cs="Arial"/>
                <w:b/>
                <w:sz w:val="24"/>
              </w:rPr>
              <w:t>LOCAIS</w:t>
            </w:r>
          </w:p>
        </w:tc>
      </w:tr>
      <w:tr w:rsidR="00C93AED" w:rsidRPr="00B70D86" w14:paraId="4D6818B7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627A9BC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ANLODIPINO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10MG/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820" w:type="dxa"/>
          </w:tcPr>
          <w:p w14:paraId="0AA740A8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FLUCONAZOL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150MG</w:t>
            </w:r>
          </w:p>
        </w:tc>
      </w:tr>
      <w:tr w:rsidR="00C93AED" w:rsidRPr="00B70D86" w14:paraId="3EC0D90D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D88FA5A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ATENOLOL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50MG</w:t>
            </w:r>
          </w:p>
        </w:tc>
        <w:tc>
          <w:tcPr>
            <w:tcW w:w="4820" w:type="dxa"/>
          </w:tcPr>
          <w:p w14:paraId="7AF90850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MICONAZOL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(CREME VAGINAL)</w:t>
            </w:r>
          </w:p>
        </w:tc>
      </w:tr>
      <w:tr w:rsidR="00C93AED" w:rsidRPr="00B70D86" w14:paraId="5083C4E0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0753A875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CAPTOPRIL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25MG</w:t>
            </w:r>
          </w:p>
        </w:tc>
        <w:tc>
          <w:tcPr>
            <w:tcW w:w="4820" w:type="dxa"/>
          </w:tcPr>
          <w:p w14:paraId="2F72571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r w:rsidRPr="00B70D86">
              <w:rPr>
                <w:rFonts w:ascii="Arial" w:hAnsi="Arial" w:cs="Arial"/>
                <w:sz w:val="24"/>
                <w:szCs w:val="24"/>
              </w:rPr>
              <w:t xml:space="preserve">CETOCONAZOL XAMPU </w:t>
            </w:r>
          </w:p>
        </w:tc>
      </w:tr>
      <w:tr w:rsidR="00C93AED" w:rsidRPr="00B70D86" w14:paraId="750E52B5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A24B611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ENALAPRIL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20MG/ 10MG</w:t>
            </w:r>
          </w:p>
        </w:tc>
        <w:tc>
          <w:tcPr>
            <w:tcW w:w="4820" w:type="dxa"/>
          </w:tcPr>
          <w:p w14:paraId="1D698B3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ANTI-</w:t>
            </w:r>
            <w:r w:rsidRPr="00B70D8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HELMÍNTICOS</w:t>
            </w:r>
          </w:p>
        </w:tc>
      </w:tr>
      <w:tr w:rsidR="00C93AED" w:rsidRPr="00B70D86" w14:paraId="766A5541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187DD85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LOSARTANA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50MG</w:t>
            </w:r>
          </w:p>
        </w:tc>
        <w:tc>
          <w:tcPr>
            <w:tcW w:w="4820" w:type="dxa"/>
          </w:tcPr>
          <w:p w14:paraId="144A033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AIBENDAZOL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40MG/ML</w:t>
            </w:r>
          </w:p>
        </w:tc>
      </w:tr>
      <w:tr w:rsidR="00C93AED" w:rsidRPr="00B70D86" w14:paraId="25D9CD98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8559D9D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NIFEDIPINO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10MG</w:t>
            </w:r>
          </w:p>
        </w:tc>
        <w:tc>
          <w:tcPr>
            <w:tcW w:w="4820" w:type="dxa"/>
          </w:tcPr>
          <w:p w14:paraId="378C8BBE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ALBENDAZOL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400MG</w:t>
            </w:r>
          </w:p>
        </w:tc>
      </w:tr>
      <w:tr w:rsidR="00C93AED" w:rsidRPr="00B70D86" w14:paraId="588C215C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FB10454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PROPRANOLOL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40MG</w:t>
            </w:r>
          </w:p>
        </w:tc>
        <w:tc>
          <w:tcPr>
            <w:tcW w:w="4820" w:type="dxa"/>
          </w:tcPr>
          <w:p w14:paraId="34FFE8A0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</w:rPr>
            </w:pPr>
            <w:r w:rsidRPr="00B70D86">
              <w:rPr>
                <w:rFonts w:ascii="Arial" w:hAnsi="Arial" w:cs="Arial"/>
              </w:rPr>
              <w:t>IVERMECTINA 6MG</w:t>
            </w:r>
          </w:p>
        </w:tc>
      </w:tr>
      <w:tr w:rsidR="00C93AED" w:rsidRPr="00B70D86" w14:paraId="14CE4E07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2E89B18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CARVEDILOL 6,25 MG</w:t>
            </w:r>
          </w:p>
        </w:tc>
        <w:tc>
          <w:tcPr>
            <w:tcW w:w="4820" w:type="dxa"/>
          </w:tcPr>
          <w:p w14:paraId="0092A4F0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</w:t>
            </w:r>
            <w:r w:rsidRPr="00B70D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-</w:t>
            </w:r>
            <w:r w:rsidRPr="00B70D8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HISTAMÍNICOS</w:t>
            </w:r>
          </w:p>
        </w:tc>
      </w:tr>
      <w:tr w:rsidR="00C93AED" w:rsidRPr="00B70D86" w14:paraId="231CBA9A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99416EB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51401970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Cs/>
                <w:sz w:val="24"/>
              </w:rPr>
              <w:t xml:space="preserve">DEXCLORFENIRAMINA </w:t>
            </w:r>
            <w:proofErr w:type="gramStart"/>
            <w:r w:rsidRPr="00B70D86">
              <w:rPr>
                <w:rFonts w:ascii="Arial" w:hAnsi="Arial" w:cs="Arial"/>
                <w:bCs/>
                <w:sz w:val="24"/>
              </w:rPr>
              <w:t>2</w:t>
            </w:r>
            <w:proofErr w:type="gramEnd"/>
            <w:r w:rsidRPr="00B70D86">
              <w:rPr>
                <w:rFonts w:ascii="Arial" w:hAnsi="Arial" w:cs="Arial"/>
                <w:bCs/>
                <w:sz w:val="24"/>
              </w:rPr>
              <w:t xml:space="preserve"> MG</w:t>
            </w:r>
          </w:p>
        </w:tc>
      </w:tr>
      <w:tr w:rsidR="00C93AED" w:rsidRPr="00B70D86" w14:paraId="149C218E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02F626A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DIURÉTICOS</w:t>
            </w:r>
          </w:p>
        </w:tc>
        <w:tc>
          <w:tcPr>
            <w:tcW w:w="4820" w:type="dxa"/>
          </w:tcPr>
          <w:p w14:paraId="54DF4663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DEXCLORFENIRAMINA 04, MG/ML</w:t>
            </w:r>
          </w:p>
        </w:tc>
      </w:tr>
      <w:tr w:rsidR="00C93AED" w:rsidRPr="00B70D86" w14:paraId="12346AC4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4BFF30B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FUROSEMIDA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40MG</w:t>
            </w:r>
          </w:p>
        </w:tc>
        <w:tc>
          <w:tcPr>
            <w:tcW w:w="4820" w:type="dxa"/>
          </w:tcPr>
          <w:p w14:paraId="12DBB827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LORATADINA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10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MG</w:t>
            </w:r>
          </w:p>
        </w:tc>
      </w:tr>
      <w:tr w:rsidR="00C93AED" w:rsidRPr="00B70D86" w14:paraId="4600F776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7FF09653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HIDROCLOROTIAZIDA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25MG</w:t>
            </w:r>
          </w:p>
        </w:tc>
        <w:tc>
          <w:tcPr>
            <w:tcW w:w="4820" w:type="dxa"/>
          </w:tcPr>
          <w:p w14:paraId="4BC3E60A" w14:textId="77777777" w:rsidR="00C93AED" w:rsidRPr="00B70D86" w:rsidRDefault="00C93AED" w:rsidP="00B726F9">
            <w:pPr>
              <w:pStyle w:val="TableParagraph"/>
              <w:spacing w:line="275" w:lineRule="exact"/>
              <w:ind w:left="0"/>
              <w:jc w:val="both"/>
              <w:rPr>
                <w:rFonts w:ascii="Arial" w:hAnsi="Arial" w:cs="Arial"/>
                <w:sz w:val="24"/>
              </w:rPr>
            </w:pPr>
            <w:r w:rsidRPr="00B70D86">
              <w:rPr>
                <w:rFonts w:ascii="Arial" w:hAnsi="Arial" w:cs="Arial"/>
                <w:sz w:val="24"/>
              </w:rPr>
              <w:t>LORATADINA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1MG/ML</w:t>
            </w:r>
          </w:p>
          <w:p w14:paraId="355CD91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1D4D70A3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E2234DF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71532208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</w:rPr>
            </w:pPr>
            <w:r w:rsidRPr="00B70D86">
              <w:rPr>
                <w:rFonts w:ascii="Arial" w:hAnsi="Arial" w:cs="Arial"/>
              </w:rPr>
              <w:t>PROMETAZINA 25MG</w:t>
            </w:r>
          </w:p>
        </w:tc>
      </w:tr>
      <w:tr w:rsidR="00C93AED" w:rsidRPr="00B70D86" w14:paraId="260239FD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3EE6EE10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ANTIARRÍTMICOS</w:t>
            </w:r>
          </w:p>
        </w:tc>
        <w:tc>
          <w:tcPr>
            <w:tcW w:w="4820" w:type="dxa"/>
          </w:tcPr>
          <w:p w14:paraId="3C47B547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ANTI-INFLAMATÓRIOS</w:t>
            </w:r>
            <w:r w:rsidRPr="00B70D8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ESTEROIDES</w:t>
            </w:r>
          </w:p>
        </w:tc>
      </w:tr>
      <w:tr w:rsidR="00C93AED" w:rsidRPr="00B70D86" w14:paraId="40319831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3E77668B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AMIODARONA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200MG</w:t>
            </w:r>
          </w:p>
        </w:tc>
        <w:tc>
          <w:tcPr>
            <w:tcW w:w="4820" w:type="dxa"/>
          </w:tcPr>
          <w:p w14:paraId="05A5AEDA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DEXAMETASONA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CREME (TÓPICO)</w:t>
            </w:r>
          </w:p>
        </w:tc>
      </w:tr>
      <w:tr w:rsidR="00C93AED" w:rsidRPr="00B70D86" w14:paraId="08123C7E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9A87614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5EC6B4C8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PREDNISONA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20MG</w:t>
            </w:r>
          </w:p>
        </w:tc>
      </w:tr>
      <w:tr w:rsidR="00C93AED" w:rsidRPr="00B70D86" w14:paraId="1FA1944E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3EA76D77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</w:t>
            </w:r>
            <w:r w:rsidRPr="00B70D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AGREGANTE PLAQUETÁRIO</w:t>
            </w:r>
          </w:p>
        </w:tc>
        <w:tc>
          <w:tcPr>
            <w:tcW w:w="4820" w:type="dxa"/>
          </w:tcPr>
          <w:p w14:paraId="381F30D8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PREDNISONA</w:t>
            </w:r>
            <w:r w:rsidRPr="00B70D86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5MG</w:t>
            </w:r>
          </w:p>
        </w:tc>
      </w:tr>
      <w:tr w:rsidR="00C93AED" w:rsidRPr="00B70D86" w14:paraId="3C589701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4C332E7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AAS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100MG</w:t>
            </w:r>
          </w:p>
        </w:tc>
        <w:tc>
          <w:tcPr>
            <w:tcW w:w="4820" w:type="dxa"/>
          </w:tcPr>
          <w:p w14:paraId="1F84951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D86">
              <w:rPr>
                <w:rFonts w:ascii="Arial" w:hAnsi="Arial" w:cs="Arial"/>
                <w:b/>
                <w:bCs/>
                <w:sz w:val="24"/>
                <w:szCs w:val="24"/>
              </w:rPr>
              <w:t>ANTIBIOTICOS</w:t>
            </w:r>
          </w:p>
        </w:tc>
      </w:tr>
      <w:tr w:rsidR="00C93AED" w:rsidRPr="00B70D86" w14:paraId="21C33EB9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DA5E0AC" w14:textId="77777777" w:rsidR="00C93AED" w:rsidRPr="00B70D86" w:rsidRDefault="00C93AED" w:rsidP="00B726F9">
            <w:pPr>
              <w:tabs>
                <w:tab w:val="left" w:pos="6615"/>
              </w:tabs>
              <w:ind w:left="-68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4FA9021F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AMOXICILINA</w:t>
            </w:r>
            <w:r w:rsidRPr="00B70D86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500MG</w:t>
            </w:r>
          </w:p>
        </w:tc>
      </w:tr>
      <w:tr w:rsidR="00C93AED" w:rsidRPr="00B70D86" w14:paraId="43632851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5A4A026B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lastRenderedPageBreak/>
              <w:t>ANTILIPÊMICOS</w:t>
            </w:r>
          </w:p>
        </w:tc>
        <w:tc>
          <w:tcPr>
            <w:tcW w:w="4820" w:type="dxa"/>
          </w:tcPr>
          <w:p w14:paraId="644B9A1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AMOXICILINA</w:t>
            </w:r>
            <w:r w:rsidRPr="00B70D86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250MG/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5ML</w:t>
            </w:r>
            <w:proofErr w:type="gramEnd"/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SUSP.</w:t>
            </w:r>
          </w:p>
        </w:tc>
      </w:tr>
      <w:tr w:rsidR="00C93AED" w:rsidRPr="00B70D86" w14:paraId="07DF075F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E0E7B99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SINVASTATINA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20MG</w:t>
            </w:r>
          </w:p>
        </w:tc>
        <w:tc>
          <w:tcPr>
            <w:tcW w:w="4820" w:type="dxa"/>
          </w:tcPr>
          <w:p w14:paraId="1CA8840F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AMOXICILINA + CLAVULANATO50MG+12,5MG/ML</w:t>
            </w:r>
          </w:p>
        </w:tc>
      </w:tr>
      <w:tr w:rsidR="00C93AED" w:rsidRPr="00B70D86" w14:paraId="275B8E07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22A8BC6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0540F09E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AZITROMICINA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500MG</w:t>
            </w:r>
          </w:p>
        </w:tc>
      </w:tr>
      <w:tr w:rsidR="00C93AED" w:rsidRPr="00B70D86" w14:paraId="0F722859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7E6477F5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ANTIULCEROSOS</w:t>
            </w:r>
          </w:p>
        </w:tc>
        <w:tc>
          <w:tcPr>
            <w:tcW w:w="4820" w:type="dxa"/>
          </w:tcPr>
          <w:p w14:paraId="6F5AF4E7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AZITROMICINA 40 MG/ML PÓ PARA SUSPENSÃO ORAL</w:t>
            </w:r>
          </w:p>
        </w:tc>
      </w:tr>
      <w:tr w:rsidR="00C93AED" w:rsidRPr="00B70D86" w14:paraId="5A586258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9829D80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OMEPRAZOL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20MG</w:t>
            </w:r>
          </w:p>
        </w:tc>
        <w:tc>
          <w:tcPr>
            <w:tcW w:w="4820" w:type="dxa"/>
          </w:tcPr>
          <w:p w14:paraId="12E0EFB3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CEFALEXINA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500MG</w:t>
            </w:r>
          </w:p>
        </w:tc>
      </w:tr>
      <w:tr w:rsidR="00C93AED" w:rsidRPr="00B70D86" w14:paraId="7653BB0B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0BC1AC47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HIDRÓXIDO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DE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ALUMÍNIO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SUSP.</w:t>
            </w:r>
          </w:p>
        </w:tc>
        <w:tc>
          <w:tcPr>
            <w:tcW w:w="4820" w:type="dxa"/>
          </w:tcPr>
          <w:p w14:paraId="1FFADF42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CEFALEXINA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SUSP.</w:t>
            </w:r>
          </w:p>
        </w:tc>
      </w:tr>
      <w:tr w:rsidR="00C93AED" w:rsidRPr="00B70D86" w14:paraId="4EC507F0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053B8D8F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</w:tcPr>
          <w:p w14:paraId="58B26477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CIPROFLOXACINO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500MG</w:t>
            </w:r>
          </w:p>
        </w:tc>
      </w:tr>
      <w:tr w:rsidR="00C93AED" w:rsidRPr="00B70D86" w14:paraId="00A2B849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77CE72CD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461722E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METRONIDAZOL</w:t>
            </w:r>
            <w:r w:rsidRPr="00B70D86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250MG</w:t>
            </w:r>
          </w:p>
        </w:tc>
      </w:tr>
      <w:tr w:rsidR="00C93AED" w:rsidRPr="00B70D86" w14:paraId="26C66B10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7D847D1E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LAXANTE</w:t>
            </w:r>
          </w:p>
        </w:tc>
        <w:tc>
          <w:tcPr>
            <w:tcW w:w="4820" w:type="dxa"/>
          </w:tcPr>
          <w:p w14:paraId="5EC0D55E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METRONIDAZOL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GELÉIA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(VAGINAL)</w:t>
            </w:r>
          </w:p>
        </w:tc>
      </w:tr>
      <w:tr w:rsidR="00C93AED" w:rsidRPr="00B70D86" w14:paraId="1F967F1B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5061E94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ÓLEO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MINERAL</w:t>
            </w:r>
          </w:p>
        </w:tc>
        <w:tc>
          <w:tcPr>
            <w:tcW w:w="4820" w:type="dxa"/>
          </w:tcPr>
          <w:p w14:paraId="76CFDE77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SULFAMETOXAZOL</w:t>
            </w:r>
            <w:r w:rsidRPr="00B70D86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TRIMETOPRINA</w:t>
            </w:r>
            <w:r w:rsidRPr="00B70D8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400MG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+80MG (BACTRIM)</w:t>
            </w:r>
          </w:p>
        </w:tc>
      </w:tr>
      <w:tr w:rsidR="00C93AED" w:rsidRPr="00B70D86" w14:paraId="4807B624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B96FCA8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1A67AEAC" w14:textId="77777777" w:rsidR="00C93AED" w:rsidRPr="00B70D86" w:rsidRDefault="00C93AED" w:rsidP="00B726F9">
            <w:pPr>
              <w:pStyle w:val="TableParagraph"/>
              <w:spacing w:line="272" w:lineRule="exact"/>
              <w:rPr>
                <w:rFonts w:ascii="Arial" w:hAnsi="Arial" w:cs="Arial"/>
                <w:sz w:val="24"/>
              </w:rPr>
            </w:pPr>
            <w:r w:rsidRPr="00B70D86">
              <w:rPr>
                <w:rFonts w:ascii="Arial" w:hAnsi="Arial" w:cs="Arial"/>
                <w:sz w:val="24"/>
              </w:rPr>
              <w:t>SULFAMETOXAZOL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TRIMETOPRINA</w:t>
            </w:r>
          </w:p>
          <w:p w14:paraId="16A4B6DB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proofErr w:type="gramStart"/>
            <w:r w:rsidRPr="00B70D86">
              <w:rPr>
                <w:rFonts w:ascii="Arial" w:hAnsi="Arial" w:cs="Arial"/>
                <w:sz w:val="24"/>
              </w:rPr>
              <w:t>SUSP.</w:t>
            </w:r>
            <w:proofErr w:type="gramEnd"/>
            <w:r w:rsidRPr="00B70D86">
              <w:rPr>
                <w:rFonts w:ascii="Arial" w:hAnsi="Arial" w:cs="Arial"/>
                <w:sz w:val="24"/>
              </w:rPr>
              <w:t>(BACTRIM)</w:t>
            </w:r>
          </w:p>
        </w:tc>
      </w:tr>
      <w:tr w:rsidR="00C93AED" w:rsidRPr="00B70D86" w14:paraId="4B21567B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AE360F6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ANTIANÊMICOS</w:t>
            </w:r>
          </w:p>
        </w:tc>
        <w:tc>
          <w:tcPr>
            <w:tcW w:w="4820" w:type="dxa"/>
          </w:tcPr>
          <w:p w14:paraId="300BAE10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6261AB82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58FF8F23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ÁCIDO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FÓLICO</w:t>
            </w:r>
            <w:r w:rsidRPr="00B70D86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5MG</w:t>
            </w:r>
          </w:p>
        </w:tc>
        <w:tc>
          <w:tcPr>
            <w:tcW w:w="4820" w:type="dxa"/>
          </w:tcPr>
          <w:p w14:paraId="5F23257A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proofErr w:type="gramStart"/>
            <w:r w:rsidRPr="00B70D86">
              <w:rPr>
                <w:rFonts w:ascii="Arial" w:hAnsi="Arial" w:cs="Arial"/>
                <w:b/>
                <w:sz w:val="24"/>
              </w:rPr>
              <w:t>ANTI</w:t>
            </w:r>
            <w:r w:rsidRPr="00B70D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DIABÉTICOS</w:t>
            </w:r>
            <w:proofErr w:type="gramEnd"/>
          </w:p>
        </w:tc>
      </w:tr>
      <w:tr w:rsidR="00C93AED" w:rsidRPr="00B70D86" w14:paraId="70045D17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57FD9389" w14:textId="77777777" w:rsidR="00C93AED" w:rsidRPr="00B70D86" w:rsidRDefault="00C93AED" w:rsidP="00B726F9">
            <w:pPr>
              <w:pStyle w:val="TableParagraph"/>
              <w:spacing w:before="7"/>
              <w:ind w:left="181"/>
              <w:rPr>
                <w:rFonts w:ascii="Arial" w:hAnsi="Arial" w:cs="Arial"/>
                <w:b/>
                <w:sz w:val="23"/>
              </w:rPr>
            </w:pPr>
          </w:p>
          <w:p w14:paraId="3611CB88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SULFATO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FERROSO</w:t>
            </w:r>
            <w:r w:rsidRPr="00B70D86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40MG</w:t>
            </w:r>
          </w:p>
        </w:tc>
        <w:tc>
          <w:tcPr>
            <w:tcW w:w="4820" w:type="dxa"/>
          </w:tcPr>
          <w:p w14:paraId="63B9F54C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GLIBENCLAMIDA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5</w:t>
            </w:r>
            <w:proofErr w:type="gramEnd"/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MG</w:t>
            </w:r>
          </w:p>
        </w:tc>
      </w:tr>
      <w:tr w:rsidR="00C93AED" w:rsidRPr="00B70D86" w14:paraId="78C44EB8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72743E8D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7090A985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METFORMINA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850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MG</w:t>
            </w:r>
          </w:p>
        </w:tc>
      </w:tr>
      <w:tr w:rsidR="00C93AED" w:rsidRPr="00B70D86" w14:paraId="2AB3E3E9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E0CEF58" w14:textId="77777777" w:rsidR="00C93AED" w:rsidRPr="00B70D86" w:rsidRDefault="00C93AED" w:rsidP="00B726F9">
            <w:pPr>
              <w:pStyle w:val="TableParagraph"/>
              <w:spacing w:before="8"/>
              <w:ind w:left="181"/>
              <w:rPr>
                <w:rFonts w:ascii="Arial" w:hAnsi="Arial" w:cs="Arial"/>
                <w:b/>
                <w:sz w:val="23"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EXPECTORANTES</w:t>
            </w:r>
            <w:r w:rsidRPr="00B70D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(XAROPES)</w:t>
            </w:r>
          </w:p>
          <w:p w14:paraId="7146B83D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411701FB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METFORMINA 500 MG</w:t>
            </w:r>
          </w:p>
        </w:tc>
      </w:tr>
      <w:tr w:rsidR="00C93AED" w:rsidRPr="00B70D86" w14:paraId="6D797AB4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523B206F" w14:textId="25D9ED76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AMBROXOL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B70D86">
              <w:rPr>
                <w:rFonts w:ascii="Arial" w:hAnsi="Arial" w:cs="Arial"/>
                <w:sz w:val="24"/>
              </w:rPr>
              <w:t>ADUL.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41582468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INSULINA HUMANA NPH SUSPENÇÃO INJETAVEL3ML</w:t>
            </w:r>
          </w:p>
        </w:tc>
      </w:tr>
      <w:tr w:rsidR="00C93AED" w:rsidRPr="00B70D86" w14:paraId="2458C98B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8652BD2" w14:textId="77777777" w:rsidR="00C93AED" w:rsidRPr="00B70D86" w:rsidRDefault="00C93AED" w:rsidP="00B726F9">
            <w:pPr>
              <w:pStyle w:val="TableParagraph"/>
              <w:spacing w:before="8"/>
              <w:ind w:left="181"/>
              <w:rPr>
                <w:rFonts w:ascii="Arial" w:hAnsi="Arial" w:cs="Arial"/>
                <w:b/>
                <w:sz w:val="23"/>
              </w:rPr>
            </w:pPr>
          </w:p>
          <w:p w14:paraId="0C4F0ECE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AMBROXOL</w:t>
            </w:r>
            <w:r w:rsidRPr="00B70D86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PED.</w:t>
            </w:r>
          </w:p>
        </w:tc>
        <w:tc>
          <w:tcPr>
            <w:tcW w:w="4820" w:type="dxa"/>
          </w:tcPr>
          <w:p w14:paraId="4FF79D72" w14:textId="77777777" w:rsidR="00C93AED" w:rsidRPr="00B70D86" w:rsidRDefault="00C93AED" w:rsidP="00B726F9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3"/>
              </w:rPr>
            </w:pPr>
          </w:p>
          <w:p w14:paraId="6960097C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INSULINA HUMANA NPH SUSPENÇÃO INJETAVEL10 ML</w:t>
            </w:r>
          </w:p>
        </w:tc>
      </w:tr>
      <w:tr w:rsidR="00C93AED" w:rsidRPr="00B70D86" w14:paraId="2E98617B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7D3897C2" w14:textId="77777777" w:rsidR="00C93AED" w:rsidRPr="00B70D86" w:rsidRDefault="00C93AED" w:rsidP="00B726F9">
            <w:pPr>
              <w:pStyle w:val="TableParagraph"/>
              <w:spacing w:before="8"/>
              <w:ind w:left="181"/>
              <w:rPr>
                <w:rFonts w:ascii="Arial" w:hAnsi="Arial" w:cs="Arial"/>
                <w:b/>
                <w:sz w:val="23"/>
              </w:rPr>
            </w:pPr>
          </w:p>
          <w:p w14:paraId="7F22EB81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79B1A1C8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INSULINA HUMANA REGULAR SUSPENÇÃO INJETAVEL3ML</w:t>
            </w:r>
          </w:p>
        </w:tc>
      </w:tr>
      <w:tr w:rsidR="00C93AED" w:rsidRPr="00B70D86" w14:paraId="3CC09BA3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26E06DD9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ANALGÉSICOS</w:t>
            </w:r>
            <w:r w:rsidRPr="00B70D86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E</w:t>
            </w:r>
            <w:r w:rsidRPr="00B70D8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b/>
                <w:sz w:val="24"/>
              </w:rPr>
              <w:t>ANTITÉRMICOS</w:t>
            </w:r>
          </w:p>
        </w:tc>
        <w:tc>
          <w:tcPr>
            <w:tcW w:w="4820" w:type="dxa"/>
          </w:tcPr>
          <w:p w14:paraId="0AE2E03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INSULINA HUMANA REGULAR SUSPENÇÃO INJETAVEL10 ML</w:t>
            </w:r>
          </w:p>
        </w:tc>
      </w:tr>
      <w:tr w:rsidR="00C93AED" w:rsidRPr="00B70D86" w14:paraId="261F63A0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41F8725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DIPIRONA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500MG</w:t>
            </w:r>
          </w:p>
        </w:tc>
        <w:tc>
          <w:tcPr>
            <w:tcW w:w="4820" w:type="dxa"/>
          </w:tcPr>
          <w:p w14:paraId="0890627F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6CF8B0E0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D3DC187" w14:textId="77777777" w:rsidR="00C93AED" w:rsidRPr="00B70D86" w:rsidRDefault="00C93AED" w:rsidP="00B726F9">
            <w:pPr>
              <w:pStyle w:val="TableParagraph"/>
              <w:spacing w:before="8"/>
              <w:ind w:left="181"/>
              <w:rPr>
                <w:rFonts w:ascii="Arial" w:hAnsi="Arial" w:cs="Arial"/>
                <w:b/>
                <w:sz w:val="23"/>
              </w:rPr>
            </w:pPr>
          </w:p>
          <w:p w14:paraId="653607B2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DIPIRONA</w:t>
            </w:r>
            <w:r w:rsidRPr="00B70D8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GTS</w:t>
            </w:r>
          </w:p>
        </w:tc>
        <w:tc>
          <w:tcPr>
            <w:tcW w:w="4820" w:type="dxa"/>
          </w:tcPr>
          <w:p w14:paraId="64D22595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PSICOTRÓPICOS (CONTROLADOS)</w:t>
            </w:r>
          </w:p>
        </w:tc>
      </w:tr>
      <w:tr w:rsidR="00C93AED" w:rsidRPr="00B70D86" w14:paraId="6DE3D6C6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BA662DC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PARACETAMOL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500MG</w:t>
            </w:r>
          </w:p>
        </w:tc>
        <w:tc>
          <w:tcPr>
            <w:tcW w:w="4820" w:type="dxa"/>
          </w:tcPr>
          <w:p w14:paraId="592B518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AMITRIPTILINA</w:t>
            </w:r>
            <w:r w:rsidRPr="00B70D8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25MG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-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RECEITUÁRIO</w:t>
            </w:r>
            <w:r w:rsidRPr="00B70D8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DE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CONTROLE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ESPECIAL EM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2</w:t>
            </w:r>
            <w:proofErr w:type="gramEnd"/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VIAS</w:t>
            </w:r>
          </w:p>
        </w:tc>
      </w:tr>
      <w:tr w:rsidR="00C93AED" w:rsidRPr="00B70D86" w14:paraId="01B2DD53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58B35A3F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PARACETAMOL</w:t>
            </w:r>
            <w:r w:rsidRPr="00B70D86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GTS</w:t>
            </w:r>
          </w:p>
        </w:tc>
        <w:tc>
          <w:tcPr>
            <w:tcW w:w="4820" w:type="dxa"/>
          </w:tcPr>
          <w:p w14:paraId="739A0783" w14:textId="77777777" w:rsidR="00C93AED" w:rsidRPr="00B70D86" w:rsidRDefault="00C93AED" w:rsidP="00B726F9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B70D86">
              <w:rPr>
                <w:rFonts w:ascii="Arial" w:hAnsi="Arial" w:cs="Arial"/>
                <w:sz w:val="24"/>
              </w:rPr>
              <w:t>CARBAMAZEPINA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200MG(TEGRETOL)-</w:t>
            </w:r>
          </w:p>
          <w:p w14:paraId="771F2A9E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RECEITUÁRIO</w:t>
            </w:r>
            <w:r w:rsidRPr="00B70D86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DE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CONTROLE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ESPECIAL</w:t>
            </w:r>
            <w:r w:rsidRPr="00B70D8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EM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2</w:t>
            </w:r>
            <w:proofErr w:type="gramEnd"/>
            <w:r w:rsidRPr="00B70D86">
              <w:rPr>
                <w:rFonts w:ascii="Arial" w:hAnsi="Arial" w:cs="Arial"/>
                <w:sz w:val="24"/>
              </w:rPr>
              <w:t xml:space="preserve"> VIAS</w:t>
            </w:r>
          </w:p>
        </w:tc>
      </w:tr>
      <w:tr w:rsidR="00C93AED" w:rsidRPr="00B70D86" w14:paraId="678263E3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5E1583F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sz w:val="24"/>
                <w:szCs w:val="24"/>
              </w:rPr>
            </w:pPr>
            <w:r w:rsidRPr="00B70D86">
              <w:rPr>
                <w:rFonts w:ascii="Arial" w:hAnsi="Arial" w:cs="Arial"/>
                <w:sz w:val="24"/>
                <w:szCs w:val="24"/>
              </w:rPr>
              <w:t>IBUPROFENO</w:t>
            </w:r>
            <w:proofErr w:type="gramStart"/>
            <w:r w:rsidRPr="00B70D8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B70D86">
              <w:rPr>
                <w:rFonts w:ascii="Arial" w:hAnsi="Arial" w:cs="Arial"/>
                <w:sz w:val="24"/>
                <w:szCs w:val="24"/>
              </w:rPr>
              <w:t xml:space="preserve">600mg </w:t>
            </w:r>
          </w:p>
        </w:tc>
        <w:tc>
          <w:tcPr>
            <w:tcW w:w="4820" w:type="dxa"/>
          </w:tcPr>
          <w:p w14:paraId="71035156" w14:textId="77777777" w:rsidR="00C93AED" w:rsidRPr="00B70D86" w:rsidRDefault="00C93AED" w:rsidP="00B726F9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B70D86">
              <w:rPr>
                <w:rFonts w:ascii="Arial" w:hAnsi="Arial" w:cs="Arial"/>
                <w:sz w:val="24"/>
              </w:rPr>
              <w:t>CARBAMAZEPINA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 xml:space="preserve">400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MG(</w:t>
            </w:r>
            <w:proofErr w:type="gramEnd"/>
            <w:r w:rsidRPr="00B70D86">
              <w:rPr>
                <w:rFonts w:ascii="Arial" w:hAnsi="Arial" w:cs="Arial"/>
                <w:sz w:val="24"/>
              </w:rPr>
              <w:t>TEGRETOL)-</w:t>
            </w:r>
          </w:p>
          <w:p w14:paraId="27544907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RECEITUÁRIO</w:t>
            </w:r>
            <w:r w:rsidRPr="00B70D86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DE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CONTROLE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ESPECIAL</w:t>
            </w:r>
            <w:r w:rsidRPr="00B70D8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EM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2</w:t>
            </w:r>
            <w:proofErr w:type="gramEnd"/>
            <w:r w:rsidRPr="00B70D86">
              <w:rPr>
                <w:rFonts w:ascii="Arial" w:hAnsi="Arial" w:cs="Arial"/>
                <w:sz w:val="24"/>
              </w:rPr>
              <w:t xml:space="preserve"> VIAS</w:t>
            </w:r>
          </w:p>
        </w:tc>
      </w:tr>
      <w:tr w:rsidR="00C93AED" w:rsidRPr="00B70D86" w14:paraId="0F94903E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103EED36" w14:textId="12E871C1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sz w:val="24"/>
                <w:szCs w:val="24"/>
              </w:rPr>
            </w:pPr>
            <w:r w:rsidRPr="00B70D86">
              <w:rPr>
                <w:rFonts w:ascii="Arial" w:hAnsi="Arial" w:cs="Arial"/>
                <w:sz w:val="24"/>
                <w:szCs w:val="24"/>
              </w:rPr>
              <w:t>IBUPROFENO 50mg</w:t>
            </w:r>
            <w:r w:rsidR="00B70D86">
              <w:rPr>
                <w:rFonts w:ascii="Arial" w:hAnsi="Arial" w:cs="Arial"/>
                <w:sz w:val="24"/>
                <w:szCs w:val="24"/>
              </w:rPr>
              <w:t>/ ml</w:t>
            </w:r>
            <w:r w:rsidRPr="00B70D86">
              <w:rPr>
                <w:rFonts w:ascii="Arial" w:hAnsi="Arial" w:cs="Arial"/>
                <w:sz w:val="24"/>
                <w:szCs w:val="24"/>
              </w:rPr>
              <w:t xml:space="preserve"> gotas</w:t>
            </w:r>
          </w:p>
        </w:tc>
        <w:tc>
          <w:tcPr>
            <w:tcW w:w="4820" w:type="dxa"/>
          </w:tcPr>
          <w:p w14:paraId="591ED9C0" w14:textId="77777777" w:rsidR="00C93AED" w:rsidRPr="00B70D86" w:rsidRDefault="00C93AED" w:rsidP="00B726F9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</w:p>
        </w:tc>
      </w:tr>
      <w:tr w:rsidR="00C93AED" w:rsidRPr="00B70D86" w14:paraId="27A6AE23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516E46CE" w14:textId="77777777" w:rsidR="00C93AED" w:rsidRPr="00B70D86" w:rsidRDefault="00C93AED" w:rsidP="00B726F9">
            <w:pPr>
              <w:tabs>
                <w:tab w:val="left" w:pos="6615"/>
              </w:tabs>
              <w:ind w:left="181"/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CONTRACEPTIVOS</w:t>
            </w:r>
          </w:p>
        </w:tc>
        <w:tc>
          <w:tcPr>
            <w:tcW w:w="4820" w:type="dxa"/>
          </w:tcPr>
          <w:p w14:paraId="0E9F3417" w14:textId="77777777" w:rsidR="00C93AED" w:rsidRPr="00B70D86" w:rsidRDefault="00C93AED" w:rsidP="00B726F9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B70D86">
              <w:rPr>
                <w:rFonts w:ascii="Arial" w:hAnsi="Arial" w:cs="Arial"/>
                <w:sz w:val="24"/>
              </w:rPr>
              <w:t>DIAZEPAM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10MG-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RECEITUÁRIO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B</w:t>
            </w:r>
          </w:p>
          <w:p w14:paraId="0C9E1560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AZUL</w:t>
            </w:r>
          </w:p>
        </w:tc>
      </w:tr>
      <w:tr w:rsidR="00C93AED" w:rsidRPr="00B70D86" w14:paraId="1D30976C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073394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CICLO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21 0,15MG</w:t>
            </w:r>
            <w:r w:rsidRPr="00B70D86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+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0,03MG</w:t>
            </w:r>
            <w:r w:rsidRPr="00B70D86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(pílula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oral)</w:t>
            </w:r>
          </w:p>
        </w:tc>
        <w:tc>
          <w:tcPr>
            <w:tcW w:w="4820" w:type="dxa"/>
          </w:tcPr>
          <w:p w14:paraId="1F6913FD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FENOBARBITAL 100MG (GARDENAL) -</w:t>
            </w:r>
            <w:r w:rsidRPr="00B70D86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RECEITUÁRIO</w:t>
            </w:r>
            <w:r w:rsidRPr="00B70D86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DE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CONTROLE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ESPECIAL</w:t>
            </w:r>
            <w:r w:rsidRPr="00B70D8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EM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2</w:t>
            </w:r>
            <w:proofErr w:type="gramEnd"/>
            <w:r w:rsidRPr="00B70D86">
              <w:rPr>
                <w:rFonts w:ascii="Arial" w:hAnsi="Arial" w:cs="Arial"/>
                <w:sz w:val="24"/>
              </w:rPr>
              <w:t xml:space="preserve"> VIAS</w:t>
            </w:r>
          </w:p>
        </w:tc>
      </w:tr>
      <w:tr w:rsidR="00C93AED" w:rsidRPr="00B70D86" w14:paraId="13ACC81F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C2DBAC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NORETISTERONA (MICRONOR)</w:t>
            </w:r>
            <w:r w:rsidRPr="00B70D8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0,35MG</w:t>
            </w:r>
          </w:p>
        </w:tc>
        <w:tc>
          <w:tcPr>
            <w:tcW w:w="4820" w:type="dxa"/>
          </w:tcPr>
          <w:p w14:paraId="3163A5D5" w14:textId="77777777" w:rsidR="00C93AED" w:rsidRPr="00B70D86" w:rsidRDefault="00C93AED" w:rsidP="00B726F9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B70D86">
              <w:rPr>
                <w:rFonts w:ascii="Arial" w:hAnsi="Arial" w:cs="Arial"/>
                <w:sz w:val="24"/>
              </w:rPr>
              <w:t>FLUOXETINA</w:t>
            </w:r>
            <w:r w:rsidRPr="00B70D8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20MG</w:t>
            </w:r>
            <w:r w:rsidRPr="00B70D86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- RECEITUÁRIO</w:t>
            </w:r>
            <w:r w:rsidRPr="00B70D8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DE</w:t>
            </w:r>
          </w:p>
          <w:p w14:paraId="56DDBD1C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CONTROLE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ESPECIAL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EM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2</w:t>
            </w:r>
            <w:proofErr w:type="gramEnd"/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VIAS</w:t>
            </w:r>
          </w:p>
        </w:tc>
      </w:tr>
      <w:tr w:rsidR="00C93AED" w:rsidRPr="00B70D86" w14:paraId="4474005D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68604C8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NOREGYNA</w:t>
            </w:r>
            <w:r w:rsidRPr="00B70D86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50+5</w:t>
            </w:r>
            <w:r w:rsidRPr="00B70D86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MG/ML (mensal)</w:t>
            </w:r>
          </w:p>
        </w:tc>
        <w:tc>
          <w:tcPr>
            <w:tcW w:w="4820" w:type="dxa"/>
          </w:tcPr>
          <w:p w14:paraId="3E725D5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72FD8CEC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313ED23E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LEVONORGESTREL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(PÍLULA</w:t>
            </w:r>
            <w:r w:rsidRPr="00B70D8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DO</w:t>
            </w:r>
            <w:r w:rsidRPr="00B70D8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DIA</w:t>
            </w:r>
            <w:r w:rsidRPr="00B70D86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SEGUINTE)</w:t>
            </w:r>
          </w:p>
        </w:tc>
        <w:tc>
          <w:tcPr>
            <w:tcW w:w="4820" w:type="dxa"/>
          </w:tcPr>
          <w:p w14:paraId="521461EC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sz w:val="24"/>
              </w:rPr>
              <w:t>OUTROS</w:t>
            </w:r>
          </w:p>
        </w:tc>
      </w:tr>
      <w:tr w:rsidR="00C93AED" w:rsidRPr="00B70D86" w14:paraId="777F7485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0414330C" w14:textId="77777777" w:rsidR="00C93AED" w:rsidRPr="00B70D86" w:rsidRDefault="00C93AED" w:rsidP="00B726F9">
            <w:pPr>
              <w:pStyle w:val="TableParagraph"/>
              <w:rPr>
                <w:rFonts w:ascii="Arial" w:hAnsi="Arial" w:cs="Arial"/>
                <w:sz w:val="24"/>
              </w:rPr>
            </w:pPr>
            <w:r w:rsidRPr="00B70D86">
              <w:rPr>
                <w:rFonts w:ascii="Arial" w:hAnsi="Arial" w:cs="Arial"/>
                <w:sz w:val="24"/>
              </w:rPr>
              <w:t>MEDROXIPROGESTERONA</w:t>
            </w:r>
          </w:p>
          <w:p w14:paraId="15F709D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proofErr w:type="gramStart"/>
            <w:r w:rsidRPr="00B70D86">
              <w:rPr>
                <w:rFonts w:ascii="Arial" w:hAnsi="Arial" w:cs="Arial"/>
                <w:sz w:val="24"/>
              </w:rPr>
              <w:t>150MG</w:t>
            </w:r>
            <w:proofErr w:type="gramEnd"/>
            <w:r w:rsidRPr="00B70D86">
              <w:rPr>
                <w:rFonts w:ascii="Arial" w:hAnsi="Arial" w:cs="Arial"/>
                <w:sz w:val="24"/>
              </w:rPr>
              <w:t>/ML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(trimestral)</w:t>
            </w:r>
          </w:p>
        </w:tc>
        <w:tc>
          <w:tcPr>
            <w:tcW w:w="4820" w:type="dxa"/>
          </w:tcPr>
          <w:p w14:paraId="41410C3E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SORO</w:t>
            </w:r>
            <w:r w:rsidRPr="00B70D8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70D86">
              <w:rPr>
                <w:rFonts w:ascii="Arial" w:hAnsi="Arial" w:cs="Arial"/>
                <w:sz w:val="24"/>
              </w:rPr>
              <w:t>REIDRATAÇÃO ORAL</w:t>
            </w:r>
          </w:p>
        </w:tc>
      </w:tr>
      <w:tr w:rsidR="00C93AED" w:rsidRPr="00B70D86" w14:paraId="6780E574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FA615E3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 xml:space="preserve">CYCLOFEMINA (MEDROXIPROGESTERONA 25MG+ESTRDIOL </w:t>
            </w:r>
            <w:proofErr w:type="gramStart"/>
            <w:r w:rsidRPr="00B70D86">
              <w:rPr>
                <w:rFonts w:ascii="Arial" w:hAnsi="Arial" w:cs="Arial"/>
                <w:sz w:val="24"/>
              </w:rPr>
              <w:t>5</w:t>
            </w:r>
            <w:proofErr w:type="gramEnd"/>
            <w:r w:rsidRPr="00B70D86">
              <w:rPr>
                <w:rFonts w:ascii="Arial" w:hAnsi="Arial" w:cs="Arial"/>
                <w:sz w:val="24"/>
              </w:rPr>
              <w:t xml:space="preserve"> MG) MENSAL</w:t>
            </w:r>
          </w:p>
        </w:tc>
        <w:tc>
          <w:tcPr>
            <w:tcW w:w="4820" w:type="dxa"/>
          </w:tcPr>
          <w:p w14:paraId="51A2A42B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4860D920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56EF7931" w14:textId="658AA4FD" w:rsidR="00C93AED" w:rsidRPr="00B70D86" w:rsidRDefault="00B70D86" w:rsidP="00B726F9">
            <w:pPr>
              <w:tabs>
                <w:tab w:val="left" w:pos="661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ALGESTONA+ ESTRADIOL</w:t>
            </w:r>
            <w:r w:rsidR="00C93AED" w:rsidRPr="00B70D86">
              <w:rPr>
                <w:rFonts w:ascii="Arial" w:hAnsi="Arial" w:cs="Arial"/>
                <w:sz w:val="24"/>
              </w:rPr>
              <w:t xml:space="preserve"> 150/10mg (mensal)</w:t>
            </w:r>
          </w:p>
        </w:tc>
        <w:tc>
          <w:tcPr>
            <w:tcW w:w="4820" w:type="dxa"/>
          </w:tcPr>
          <w:p w14:paraId="3C0935C7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13C2C721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4676858E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HORMONIOS TIREOIDEANOS</w:t>
            </w:r>
          </w:p>
        </w:tc>
        <w:tc>
          <w:tcPr>
            <w:tcW w:w="4820" w:type="dxa"/>
          </w:tcPr>
          <w:p w14:paraId="4BEE65C3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69FB6753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325DF5EF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bCs/>
                <w:sz w:val="24"/>
              </w:rPr>
              <w:t>LEVOTIROXINA SÓDICA 25 MCG</w:t>
            </w:r>
          </w:p>
        </w:tc>
        <w:tc>
          <w:tcPr>
            <w:tcW w:w="4820" w:type="dxa"/>
          </w:tcPr>
          <w:p w14:paraId="59B0AD76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93AED" w:rsidRPr="00B70D86" w14:paraId="47F60B58" w14:textId="77777777" w:rsidTr="00B70D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4819" w:type="dxa"/>
          </w:tcPr>
          <w:p w14:paraId="6CB7C4B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  <w:r w:rsidRPr="00B70D86">
              <w:rPr>
                <w:rFonts w:ascii="Arial" w:hAnsi="Arial" w:cs="Arial"/>
                <w:sz w:val="24"/>
              </w:rPr>
              <w:t>LEVOTIROXINA SÓDICA 100 MCG</w:t>
            </w:r>
          </w:p>
        </w:tc>
        <w:tc>
          <w:tcPr>
            <w:tcW w:w="4820" w:type="dxa"/>
          </w:tcPr>
          <w:p w14:paraId="6102EAC9" w14:textId="77777777" w:rsidR="00C93AED" w:rsidRPr="00B70D86" w:rsidRDefault="00C93AED" w:rsidP="00B726F9">
            <w:pPr>
              <w:tabs>
                <w:tab w:val="left" w:pos="6615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765AC86A" w14:textId="033E08C2" w:rsidR="00F501BC" w:rsidRDefault="00F501BC" w:rsidP="008D0F19">
      <w:pPr>
        <w:rPr>
          <w:bCs/>
          <w:sz w:val="28"/>
          <w:szCs w:val="28"/>
        </w:rPr>
      </w:pPr>
    </w:p>
    <w:p w14:paraId="7C1E7379" w14:textId="01D6E760" w:rsidR="00F501BC" w:rsidRDefault="001A55E4" w:rsidP="001A55E4">
      <w:pPr>
        <w:jc w:val="both"/>
        <w:rPr>
          <w:bCs/>
          <w:sz w:val="28"/>
          <w:szCs w:val="28"/>
        </w:rPr>
      </w:pPr>
      <w:r>
        <w:rPr>
          <w:b/>
          <w:bCs/>
          <w:sz w:val="23"/>
          <w:szCs w:val="23"/>
        </w:rPr>
        <w:t>* Os seguintes medicamentos são elencados com base na Relação Nacional de Medicamentos Essenciais – RENAME, conforme os itens do Componente Básico da Assistência Farmacêutica, levando em consideração o perfil epidemiológico do município e prescrições médicas mais recorrentes.</w:t>
      </w:r>
    </w:p>
    <w:p w14:paraId="2AEDDD8E" w14:textId="0D78BEAF" w:rsidR="009C3FC8" w:rsidRPr="00F501BC" w:rsidRDefault="009C3FC8" w:rsidP="009C3FC8">
      <w:pPr>
        <w:rPr>
          <w:bCs/>
          <w:sz w:val="28"/>
          <w:szCs w:val="28"/>
        </w:rPr>
      </w:pPr>
    </w:p>
    <w:p w14:paraId="57A35AF5" w14:textId="1D041EB5" w:rsidR="00F501BC" w:rsidRPr="00F501BC" w:rsidRDefault="00F501BC" w:rsidP="008D0F19">
      <w:pPr>
        <w:rPr>
          <w:bCs/>
          <w:sz w:val="28"/>
          <w:szCs w:val="28"/>
        </w:rPr>
      </w:pPr>
    </w:p>
    <w:sectPr w:rsidR="00F501BC" w:rsidRPr="00F501B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9D91D" w14:textId="77777777" w:rsidR="009328F0" w:rsidRDefault="009328F0" w:rsidP="00A85812">
      <w:pPr>
        <w:spacing w:after="0" w:line="240" w:lineRule="auto"/>
      </w:pPr>
      <w:r>
        <w:separator/>
      </w:r>
    </w:p>
  </w:endnote>
  <w:endnote w:type="continuationSeparator" w:id="0">
    <w:p w14:paraId="5795B03C" w14:textId="77777777" w:rsidR="009328F0" w:rsidRDefault="009328F0" w:rsidP="00A8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09BD3" w14:textId="77777777" w:rsidR="009328F0" w:rsidRDefault="009328F0" w:rsidP="00A85812">
      <w:pPr>
        <w:spacing w:after="0" w:line="240" w:lineRule="auto"/>
      </w:pPr>
      <w:r>
        <w:separator/>
      </w:r>
    </w:p>
  </w:footnote>
  <w:footnote w:type="continuationSeparator" w:id="0">
    <w:p w14:paraId="2F69B7EC" w14:textId="77777777" w:rsidR="009328F0" w:rsidRDefault="009328F0" w:rsidP="00A8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E39CB" w14:textId="7BC4F442" w:rsidR="00A85812" w:rsidRDefault="00A858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A8DD992" wp14:editId="1AF1D480">
          <wp:simplePos x="0" y="0"/>
          <wp:positionH relativeFrom="column">
            <wp:posOffset>390525</wp:posOffset>
          </wp:positionH>
          <wp:positionV relativeFrom="paragraph">
            <wp:posOffset>-426720</wp:posOffset>
          </wp:positionV>
          <wp:extent cx="4572000" cy="1228725"/>
          <wp:effectExtent l="0" t="0" r="0" b="9525"/>
          <wp:wrapThrough wrapText="bothSides">
            <wp:wrapPolygon edited="0">
              <wp:start x="14040" y="0"/>
              <wp:lineTo x="13680" y="335"/>
              <wp:lineTo x="10170" y="5023"/>
              <wp:lineTo x="2160" y="6698"/>
              <wp:lineTo x="900" y="7367"/>
              <wp:lineTo x="900" y="10716"/>
              <wp:lineTo x="0" y="16074"/>
              <wp:lineTo x="0" y="21433"/>
              <wp:lineTo x="5130" y="21433"/>
              <wp:lineTo x="16380" y="21433"/>
              <wp:lineTo x="21420" y="21433"/>
              <wp:lineTo x="21510" y="20763"/>
              <wp:lineTo x="20250" y="16074"/>
              <wp:lineTo x="21150" y="10716"/>
              <wp:lineTo x="21510" y="10047"/>
              <wp:lineTo x="21510" y="8037"/>
              <wp:lineTo x="18720" y="5358"/>
              <wp:lineTo x="18810" y="4019"/>
              <wp:lineTo x="17190" y="335"/>
              <wp:lineTo x="16470" y="0"/>
              <wp:lineTo x="1404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484845" name="Imagem 198948484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C0A"/>
    <w:multiLevelType w:val="hybridMultilevel"/>
    <w:tmpl w:val="C938E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53ED"/>
    <w:multiLevelType w:val="hybridMultilevel"/>
    <w:tmpl w:val="067068E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D1853AD"/>
    <w:multiLevelType w:val="hybridMultilevel"/>
    <w:tmpl w:val="C6541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2B"/>
    <w:rsid w:val="00015E2B"/>
    <w:rsid w:val="000D524D"/>
    <w:rsid w:val="001A55E4"/>
    <w:rsid w:val="001C2FA5"/>
    <w:rsid w:val="001E3F52"/>
    <w:rsid w:val="00297D56"/>
    <w:rsid w:val="002B391C"/>
    <w:rsid w:val="00341D59"/>
    <w:rsid w:val="003474E5"/>
    <w:rsid w:val="003B74C8"/>
    <w:rsid w:val="003F6C0D"/>
    <w:rsid w:val="00520AAD"/>
    <w:rsid w:val="00545E10"/>
    <w:rsid w:val="005F50E2"/>
    <w:rsid w:val="006A5226"/>
    <w:rsid w:val="007139D3"/>
    <w:rsid w:val="0074559C"/>
    <w:rsid w:val="008D0F19"/>
    <w:rsid w:val="009328F0"/>
    <w:rsid w:val="00961370"/>
    <w:rsid w:val="009959F3"/>
    <w:rsid w:val="009C3FC8"/>
    <w:rsid w:val="00A0459B"/>
    <w:rsid w:val="00A85812"/>
    <w:rsid w:val="00AB457A"/>
    <w:rsid w:val="00B70D86"/>
    <w:rsid w:val="00BA4A59"/>
    <w:rsid w:val="00C66EA0"/>
    <w:rsid w:val="00C93AED"/>
    <w:rsid w:val="00D6753F"/>
    <w:rsid w:val="00D7280D"/>
    <w:rsid w:val="00DB6C52"/>
    <w:rsid w:val="00E04A1B"/>
    <w:rsid w:val="00EE5B3C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43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5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E1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858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8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812"/>
  </w:style>
  <w:style w:type="paragraph" w:styleId="Rodap">
    <w:name w:val="footer"/>
    <w:basedOn w:val="Normal"/>
    <w:link w:val="RodapChar"/>
    <w:uiPriority w:val="99"/>
    <w:unhideWhenUsed/>
    <w:rsid w:val="00A8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812"/>
  </w:style>
  <w:style w:type="paragraph" w:customStyle="1" w:styleId="Default">
    <w:name w:val="Default"/>
    <w:rsid w:val="00A858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50E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93AED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5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E1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858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8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812"/>
  </w:style>
  <w:style w:type="paragraph" w:styleId="Rodap">
    <w:name w:val="footer"/>
    <w:basedOn w:val="Normal"/>
    <w:link w:val="RodapChar"/>
    <w:uiPriority w:val="99"/>
    <w:unhideWhenUsed/>
    <w:rsid w:val="00A8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812"/>
  </w:style>
  <w:style w:type="paragraph" w:customStyle="1" w:styleId="Default">
    <w:name w:val="Default"/>
    <w:rsid w:val="00A858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50E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93AED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2454-20B2-4C94-8726-68E7497C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PSF</dc:creator>
  <cp:lastModifiedBy>Windows</cp:lastModifiedBy>
  <cp:revision>2</cp:revision>
  <cp:lastPrinted>2025-01-10T17:28:00Z</cp:lastPrinted>
  <dcterms:created xsi:type="dcterms:W3CDTF">2025-03-27T18:00:00Z</dcterms:created>
  <dcterms:modified xsi:type="dcterms:W3CDTF">2025-03-27T18:00:00Z</dcterms:modified>
</cp:coreProperties>
</file>